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AE6" w:rsidRPr="00B61FD6" w:rsidRDefault="00B61FD6" w:rsidP="00B61FD6">
      <w:pPr>
        <w:pStyle w:val="ListParagraph"/>
        <w:ind w:left="1440"/>
        <w:jc w:val="center"/>
        <w:rPr>
          <w:rFonts w:ascii="Trebuchet MS" w:hAnsi="Trebuchet MS"/>
          <w:b/>
          <w:sz w:val="22"/>
          <w:szCs w:val="22"/>
        </w:rPr>
      </w:pPr>
      <w:r w:rsidRPr="00B61FD6">
        <w:rPr>
          <w:rFonts w:ascii="Trebuchet MS" w:hAnsi="Trebuchet MS"/>
          <w:b/>
          <w:sz w:val="22"/>
          <w:szCs w:val="22"/>
        </w:rPr>
        <w:t>UTB Student Exchange Programme Modules</w:t>
      </w:r>
    </w:p>
    <w:p w:rsidR="00065AE6" w:rsidRPr="00B61FD6" w:rsidRDefault="00B61FD6" w:rsidP="00B61FD6">
      <w:pPr>
        <w:pStyle w:val="ListParagraph"/>
        <w:ind w:left="1440"/>
        <w:jc w:val="center"/>
        <w:rPr>
          <w:rFonts w:ascii="Trebuchet MS" w:hAnsi="Trebuchet MS"/>
          <w:b/>
          <w:sz w:val="22"/>
          <w:szCs w:val="22"/>
        </w:rPr>
      </w:pPr>
      <w:r w:rsidRPr="00B61FD6">
        <w:rPr>
          <w:rFonts w:ascii="Trebuchet MS" w:hAnsi="Trebuchet MS"/>
          <w:b/>
          <w:sz w:val="22"/>
          <w:szCs w:val="22"/>
        </w:rPr>
        <w:t>School of Computing and Informatics (SCI)</w:t>
      </w:r>
    </w:p>
    <w:p w:rsidR="00065AE6" w:rsidRPr="00E544D0" w:rsidRDefault="00065AE6" w:rsidP="00065AE6">
      <w:pPr>
        <w:pStyle w:val="ListParagraph"/>
        <w:ind w:left="1440"/>
        <w:rPr>
          <w:rFonts w:ascii="Trebuchet MS" w:hAnsi="Trebuchet MS"/>
          <w:b/>
          <w:sz w:val="20"/>
          <w:szCs w:val="20"/>
        </w:rPr>
      </w:pPr>
    </w:p>
    <w:p w:rsidR="00AC32DC" w:rsidRPr="00AC32DC" w:rsidRDefault="00AC32DC" w:rsidP="00AC32DC">
      <w:pPr>
        <w:rPr>
          <w:rFonts w:ascii="Trebuchet MS" w:hAnsi="Trebuchet MS"/>
          <w:sz w:val="16"/>
          <w:szCs w:val="16"/>
        </w:rPr>
      </w:pPr>
      <w:r w:rsidRPr="00AC32DC">
        <w:rPr>
          <w:rFonts w:ascii="Trebuchet MS" w:hAnsi="Trebuchet MS"/>
          <w:sz w:val="16"/>
          <w:szCs w:val="16"/>
        </w:rPr>
        <w:t xml:space="preserve">*The average Credit Value (CV) that the international students should </w:t>
      </w:r>
    </w:p>
    <w:p w:rsidR="00AC32DC" w:rsidRPr="00AC32DC" w:rsidRDefault="00AC32DC" w:rsidP="005C6BD5">
      <w:pPr>
        <w:rPr>
          <w:rFonts w:ascii="Trebuchet MS" w:hAnsi="Trebuchet MS"/>
          <w:sz w:val="16"/>
          <w:szCs w:val="16"/>
        </w:rPr>
      </w:pPr>
      <w:r w:rsidRPr="00AC32DC">
        <w:rPr>
          <w:rFonts w:ascii="Trebuchet MS" w:hAnsi="Trebuchet MS"/>
          <w:sz w:val="16"/>
          <w:szCs w:val="16"/>
        </w:rPr>
        <w:t>take must with comply with their respective university CV's requirements.</w:t>
      </w:r>
    </w:p>
    <w:p w:rsidR="00AC32DC" w:rsidRDefault="00AC32DC" w:rsidP="005C6BD5">
      <w:pPr>
        <w:rPr>
          <w:rFonts w:ascii="Trebuchet MS" w:hAnsi="Trebuchet MS"/>
          <w:b/>
          <w:sz w:val="20"/>
          <w:szCs w:val="20"/>
          <w:highlight w:val="lightGray"/>
        </w:rPr>
      </w:pPr>
    </w:p>
    <w:p w:rsidR="00065AE6" w:rsidRDefault="005C6BD5" w:rsidP="005C6BD5">
      <w:pPr>
        <w:rPr>
          <w:rFonts w:ascii="Trebuchet MS" w:hAnsi="Trebuchet MS"/>
          <w:b/>
          <w:sz w:val="20"/>
          <w:szCs w:val="20"/>
        </w:rPr>
      </w:pPr>
      <w:r w:rsidRPr="00F327A9">
        <w:rPr>
          <w:rFonts w:ascii="Trebuchet MS" w:hAnsi="Trebuchet MS"/>
          <w:b/>
          <w:sz w:val="20"/>
          <w:szCs w:val="20"/>
          <w:highlight w:val="lightGray"/>
        </w:rPr>
        <w:t>Semester</w:t>
      </w:r>
      <w:r w:rsidR="00435D27">
        <w:rPr>
          <w:rFonts w:ascii="Trebuchet MS" w:hAnsi="Trebuchet MS"/>
          <w:b/>
          <w:sz w:val="20"/>
          <w:szCs w:val="20"/>
          <w:highlight w:val="lightGray"/>
        </w:rPr>
        <w:t xml:space="preserve"> 2:</w:t>
      </w:r>
      <w:r w:rsidRPr="00F327A9">
        <w:rPr>
          <w:rFonts w:ascii="Trebuchet MS" w:hAnsi="Trebuchet MS"/>
          <w:b/>
          <w:sz w:val="20"/>
          <w:szCs w:val="20"/>
          <w:highlight w:val="lightGray"/>
        </w:rPr>
        <w:t xml:space="preserve"> </w:t>
      </w:r>
      <w:r w:rsidR="00972700">
        <w:rPr>
          <w:rFonts w:ascii="Trebuchet MS" w:hAnsi="Trebuchet MS"/>
          <w:b/>
          <w:sz w:val="20"/>
          <w:szCs w:val="20"/>
          <w:highlight w:val="lightGray"/>
        </w:rPr>
        <w:t>January – May</w:t>
      </w:r>
      <w:r w:rsidR="00912A5D">
        <w:rPr>
          <w:rFonts w:ascii="Trebuchet MS" w:hAnsi="Trebuchet MS"/>
          <w:b/>
          <w:sz w:val="20"/>
          <w:szCs w:val="20"/>
          <w:highlight w:val="lightGray"/>
        </w:rPr>
        <w:t xml:space="preserve"> 2020</w:t>
      </w:r>
      <w:bookmarkStart w:id="0" w:name="_GoBack"/>
      <w:bookmarkEnd w:id="0"/>
    </w:p>
    <w:p w:rsidR="005C6BD5" w:rsidRPr="005C6BD5" w:rsidRDefault="005C6BD5" w:rsidP="005C6BD5">
      <w:pPr>
        <w:rPr>
          <w:rFonts w:ascii="Trebuchet MS" w:hAnsi="Trebuchet MS"/>
          <w:b/>
          <w:sz w:val="20"/>
          <w:szCs w:val="20"/>
        </w:rPr>
      </w:pPr>
    </w:p>
    <w:p w:rsidR="00065AE6" w:rsidRDefault="00065AE6" w:rsidP="00065AE6">
      <w:pPr>
        <w:pStyle w:val="ListParagraph"/>
        <w:ind w:left="1440"/>
        <w:rPr>
          <w:rFonts w:ascii="Trebuchet MS" w:hAnsi="Trebuchet MS"/>
          <w:b/>
          <w:sz w:val="20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CC1203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197C3C">
              <w:rPr>
                <w:rFonts w:ascii="Trebuchet MS" w:hAnsi="Trebuchet MS"/>
                <w:sz w:val="20"/>
                <w:szCs w:val="20"/>
                <w:lang w:val="en-GB"/>
              </w:rPr>
              <w:t>Fundamentals of Creative Programming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CC1204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Fundamentals of Creative Authoring Tools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CC2225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Cinematic Special Effects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CC2212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Creative Technology II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CC2215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Artificial Intelligence for Games I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CC2242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Modelling in 3D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065AE6" w:rsidRPr="00796F86" w:rsidTr="00AC7968">
        <w:tc>
          <w:tcPr>
            <w:tcW w:w="143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CC4254</w:t>
            </w:r>
          </w:p>
        </w:tc>
        <w:tc>
          <w:tcPr>
            <w:tcW w:w="5670" w:type="dxa"/>
            <w:vAlign w:val="center"/>
          </w:tcPr>
          <w:p w:rsidR="00065AE6" w:rsidRPr="00796F86" w:rsidRDefault="00065AE6" w:rsidP="00AC796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Virtual and Augmented Reality II</w:t>
            </w:r>
          </w:p>
        </w:tc>
        <w:tc>
          <w:tcPr>
            <w:tcW w:w="1165" w:type="dxa"/>
            <w:vAlign w:val="center"/>
          </w:tcPr>
          <w:p w:rsidR="00065AE6" w:rsidRPr="00796F86" w:rsidRDefault="00065AE6" w:rsidP="00AC7968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CC1203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Fundamentals of Creative Programming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CC1204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Fundamentals of Creative Authoring Tools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CC2224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Advanced Audio-Visual Production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CC2225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Cinematic Special Effects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CC2222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Motion Graphic Design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CC2242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Modelling in 3D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CC4244</w:t>
            </w:r>
          </w:p>
        </w:tc>
        <w:tc>
          <w:tcPr>
            <w:tcW w:w="5670" w:type="dxa"/>
            <w:vAlign w:val="center"/>
          </w:tcPr>
          <w:p w:rsidR="005C6BD5" w:rsidRPr="00796F8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Animation II</w:t>
            </w:r>
          </w:p>
        </w:tc>
        <w:tc>
          <w:tcPr>
            <w:tcW w:w="1165" w:type="dxa"/>
            <w:vAlign w:val="center"/>
          </w:tcPr>
          <w:p w:rsidR="005C6BD5" w:rsidRPr="00796F8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F327A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</w:rPr>
              <w:t>CI1511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 w:cs="Arial"/>
                <w:sz w:val="20"/>
                <w:szCs w:val="20"/>
              </w:rPr>
              <w:t>Ethics &amp; Innovation in Information Technology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F327A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CI1105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Systems Analysis and Design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F327A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CI1106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 w:cs="Arial"/>
                <w:sz w:val="20"/>
                <w:szCs w:val="20"/>
                <w:lang w:val="en-GB"/>
              </w:rPr>
              <w:t>Programming II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F327A9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CI1231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Fundamentals of Data Analytics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 w:cs="Calibri"/>
                <w:sz w:val="20"/>
              </w:rPr>
            </w:pPr>
            <w:r w:rsidRPr="00047FB6">
              <w:rPr>
                <w:rFonts w:ascii="Trebuchet MS" w:hAnsi="Trebuchet MS" w:cs="Calibri"/>
                <w:sz w:val="20"/>
              </w:rPr>
              <w:t>CI2213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ind w:left="405" w:hanging="405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 w:cs="Arial"/>
                <w:sz w:val="20"/>
                <w:szCs w:val="20"/>
                <w:lang w:val="en-GB"/>
              </w:rPr>
              <w:t>Internet Technologies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 w:cs="Calibri"/>
                <w:sz w:val="20"/>
              </w:rPr>
            </w:pPr>
            <w:r w:rsidRPr="00047FB6">
              <w:rPr>
                <w:rFonts w:ascii="Trebuchet MS" w:hAnsi="Trebuchet MS" w:cs="Calibri"/>
                <w:sz w:val="20"/>
              </w:rPr>
              <w:t>CI2214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ind w:left="405" w:hanging="405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 w:cs="Arial"/>
                <w:sz w:val="20"/>
                <w:szCs w:val="20"/>
                <w:lang w:val="en-GB"/>
              </w:rPr>
              <w:t>Web Development 1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AC7968">
        <w:tc>
          <w:tcPr>
            <w:tcW w:w="143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 w:cs="Calibri"/>
                <w:sz w:val="20"/>
              </w:rPr>
            </w:pPr>
            <w:r w:rsidRPr="00047FB6">
              <w:rPr>
                <w:rFonts w:ascii="Trebuchet MS" w:hAnsi="Trebuchet MS" w:cs="Calibri"/>
                <w:sz w:val="20"/>
              </w:rPr>
              <w:t>CI4232</w:t>
            </w:r>
          </w:p>
        </w:tc>
        <w:tc>
          <w:tcPr>
            <w:tcW w:w="5670" w:type="dxa"/>
            <w:vAlign w:val="center"/>
          </w:tcPr>
          <w:p w:rsidR="005C6BD5" w:rsidRPr="00047FB6" w:rsidRDefault="005C6BD5" w:rsidP="005C6BD5">
            <w:pPr>
              <w:spacing w:line="225" w:lineRule="atLeast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 w:cs="Arial"/>
                <w:sz w:val="20"/>
                <w:szCs w:val="20"/>
                <w:lang w:val="en-GB"/>
              </w:rPr>
              <w:t>Web Information Retrieval</w:t>
            </w:r>
          </w:p>
        </w:tc>
        <w:tc>
          <w:tcPr>
            <w:tcW w:w="1165" w:type="dxa"/>
            <w:vAlign w:val="center"/>
          </w:tcPr>
          <w:p w:rsidR="005C6BD5" w:rsidRPr="00047FB6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047FB6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2126CA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CI1231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Fundamentals of Data Analytics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5C6BD5" w:rsidRPr="00796F86" w:rsidTr="002126CA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CI1106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Programming II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5C6BD5" w:rsidRPr="00796F86" w:rsidTr="002126CA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="Calibri"/>
                <w:sz w:val="20"/>
                <w:szCs w:val="20"/>
              </w:rPr>
              <w:t>CI1511</w:t>
            </w:r>
          </w:p>
        </w:tc>
        <w:tc>
          <w:tcPr>
            <w:tcW w:w="5670" w:type="dxa"/>
            <w:vAlign w:val="center"/>
          </w:tcPr>
          <w:p w:rsidR="005C6BD5" w:rsidRPr="00B61FD6" w:rsidRDefault="005C6BD5" w:rsidP="005C6BD5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="Arial"/>
                <w:sz w:val="20"/>
                <w:szCs w:val="20"/>
                <w:lang w:val="en-GB"/>
              </w:rPr>
              <w:t>Ethics and Innovation in Information Technology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2126CA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CI1207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Introduction to Multimedia and the Internet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5C6BD5" w:rsidRPr="00796F86" w:rsidTr="002126CA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CI1105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Systems Analysis and Design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5C6BD5" w:rsidRPr="00796F86" w:rsidTr="002126CA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CI2232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Data Mining and Predictive Modelling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5C6BD5" w:rsidRPr="00796F86" w:rsidTr="002126CA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CI2214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Web Development 1</w:t>
            </w:r>
          </w:p>
        </w:tc>
        <w:tc>
          <w:tcPr>
            <w:tcW w:w="1165" w:type="dxa"/>
            <w:vAlign w:val="center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color w:val="000000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5C6BD5" w:rsidRPr="00796F86" w:rsidTr="002126CA">
        <w:tc>
          <w:tcPr>
            <w:tcW w:w="1435" w:type="dxa"/>
          </w:tcPr>
          <w:p w:rsidR="005C6BD5" w:rsidRPr="00B61FD6" w:rsidRDefault="005C6BD5" w:rsidP="005C6BD5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CI2235</w:t>
            </w:r>
          </w:p>
        </w:tc>
        <w:tc>
          <w:tcPr>
            <w:tcW w:w="5670" w:type="dxa"/>
          </w:tcPr>
          <w:p w:rsidR="005C6BD5" w:rsidRPr="00B61FD6" w:rsidRDefault="005C6BD5" w:rsidP="005C6BD5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B61FD6">
              <w:rPr>
                <w:rFonts w:ascii="Trebuchet MS" w:hAnsi="Trebuchet MS" w:cstheme="minorHAnsi"/>
                <w:sz w:val="20"/>
                <w:szCs w:val="20"/>
              </w:rPr>
              <w:t>Data Management and Business Intelligence</w:t>
            </w:r>
          </w:p>
        </w:tc>
        <w:tc>
          <w:tcPr>
            <w:tcW w:w="1165" w:type="dxa"/>
          </w:tcPr>
          <w:p w:rsidR="005C6BD5" w:rsidRPr="00B61FD6" w:rsidRDefault="005C6BD5" w:rsidP="005C6BD5">
            <w:pPr>
              <w:jc w:val="center"/>
              <w:rPr>
                <w:rFonts w:ascii="Trebuchet MS" w:eastAsia="Calibri" w:hAnsi="Trebuchet MS" w:cstheme="minorHAnsi"/>
                <w:sz w:val="20"/>
                <w:szCs w:val="20"/>
              </w:rPr>
            </w:pPr>
            <w:r w:rsidRPr="00B61FD6">
              <w:rPr>
                <w:rFonts w:ascii="Trebuchet MS" w:eastAsia="Calibri" w:hAnsi="Trebuchet MS" w:cstheme="minorHAnsi"/>
                <w:sz w:val="20"/>
                <w:szCs w:val="20"/>
              </w:rPr>
              <w:t>10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CN1101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Computer Systems and Architecture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CN2206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spacing w:line="225" w:lineRule="atLeast"/>
              <w:ind w:left="405" w:hanging="405"/>
              <w:rPr>
                <w:rFonts w:ascii="Trebuchet MS" w:hAnsi="Trebuchet MS" w:cs="Calibri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Calibri"/>
                <w:sz w:val="20"/>
                <w:szCs w:val="20"/>
                <w:lang w:val="en-GB"/>
              </w:rPr>
              <w:t>Mobile Wireless Network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CN2203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sz w:val="20"/>
                <w:szCs w:val="20"/>
                <w:lang w:val="en-GB"/>
              </w:rPr>
              <w:t>Internetwork Communication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CN2241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sz w:val="20"/>
                <w:szCs w:val="20"/>
                <w:lang w:val="en-GB"/>
              </w:rPr>
              <w:t>People &amp; Security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CN2242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Computer Security Fundamentals 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CN4247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sz w:val="20"/>
                <w:szCs w:val="20"/>
                <w:lang w:val="en-GB"/>
              </w:rPr>
              <w:t>Digital Forensics Principles and Methods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CN1101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Computer Systems and Architecture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CN4206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Mobile Wireless Network 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CN2203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sz w:val="20"/>
                <w:szCs w:val="20"/>
                <w:lang w:val="en-GB"/>
              </w:rPr>
              <w:t>Internetwork Communication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CN2241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sz w:val="20"/>
                <w:szCs w:val="20"/>
                <w:lang w:val="en-GB"/>
              </w:rPr>
              <w:t>People &amp; Security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CN2242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Computer Security Fundamentals 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5C6BD5" w:rsidRPr="00796F86" w:rsidTr="00D6595F">
        <w:tc>
          <w:tcPr>
            <w:tcW w:w="143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CN4207</w:t>
            </w:r>
          </w:p>
        </w:tc>
        <w:tc>
          <w:tcPr>
            <w:tcW w:w="5670" w:type="dxa"/>
            <w:vAlign w:val="center"/>
          </w:tcPr>
          <w:p w:rsidR="005C6BD5" w:rsidRPr="00270121" w:rsidRDefault="005C6BD5" w:rsidP="005C6BD5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 w:cs="Arial"/>
                <w:sz w:val="20"/>
                <w:szCs w:val="20"/>
                <w:lang w:val="en-GB"/>
              </w:rPr>
              <w:t>Advanced Networking II</w:t>
            </w:r>
          </w:p>
        </w:tc>
        <w:tc>
          <w:tcPr>
            <w:tcW w:w="1165" w:type="dxa"/>
            <w:vAlign w:val="center"/>
          </w:tcPr>
          <w:p w:rsidR="005C6BD5" w:rsidRPr="00270121" w:rsidRDefault="005C6BD5" w:rsidP="005C6BD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270121"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</w:tbl>
    <w:p w:rsidR="00065AE6" w:rsidRPr="00E544D0" w:rsidRDefault="00065AE6" w:rsidP="00065AE6">
      <w:pPr>
        <w:pStyle w:val="ListParagraph"/>
        <w:ind w:left="1440"/>
        <w:rPr>
          <w:rFonts w:ascii="Trebuchet MS" w:hAnsi="Trebuchet MS"/>
          <w:b/>
          <w:sz w:val="20"/>
          <w:szCs w:val="20"/>
        </w:rPr>
      </w:pPr>
    </w:p>
    <w:p w:rsidR="00065AE6" w:rsidRDefault="00065AE6" w:rsidP="00065AE6">
      <w:pPr>
        <w:pStyle w:val="ListParagraph"/>
        <w:ind w:left="1440"/>
        <w:rPr>
          <w:rFonts w:ascii="Trebuchet MS" w:hAnsi="Trebuchet MS"/>
          <w:b/>
          <w:sz w:val="20"/>
          <w:szCs w:val="20"/>
        </w:rPr>
      </w:pPr>
    </w:p>
    <w:p w:rsidR="00065AE6" w:rsidRPr="00E544D0" w:rsidRDefault="00065AE6" w:rsidP="00065AE6">
      <w:pPr>
        <w:pStyle w:val="ListParagraph"/>
        <w:ind w:left="1440"/>
        <w:rPr>
          <w:rFonts w:ascii="Trebuchet MS" w:hAnsi="Trebuchet MS"/>
          <w:b/>
          <w:sz w:val="20"/>
          <w:szCs w:val="20"/>
        </w:rPr>
      </w:pPr>
    </w:p>
    <w:p w:rsidR="00B12824" w:rsidRPr="00B61FD6" w:rsidRDefault="00B12824">
      <w:pPr>
        <w:rPr>
          <w:rFonts w:ascii="Trebuchet MS" w:hAnsi="Trebuchet MS"/>
          <w:sz w:val="20"/>
          <w:szCs w:val="20"/>
        </w:rPr>
      </w:pPr>
    </w:p>
    <w:sectPr w:rsidR="00B12824" w:rsidRPr="00B61FD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CB8" w:rsidRDefault="00970CB8" w:rsidP="00B61FD6">
      <w:r>
        <w:separator/>
      </w:r>
    </w:p>
  </w:endnote>
  <w:endnote w:type="continuationSeparator" w:id="0">
    <w:p w:rsidR="00970CB8" w:rsidRDefault="00970CB8" w:rsidP="00B6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34346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27A9" w:rsidRDefault="00F327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0C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327A9" w:rsidRDefault="00F32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CB8" w:rsidRDefault="00970CB8" w:rsidP="00B61FD6">
      <w:r>
        <w:separator/>
      </w:r>
    </w:p>
  </w:footnote>
  <w:footnote w:type="continuationSeparator" w:id="0">
    <w:p w:rsidR="00970CB8" w:rsidRDefault="00970CB8" w:rsidP="00B6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968" w:rsidRPr="00972700" w:rsidRDefault="00AC7968" w:rsidP="00B61FD6">
    <w:pPr>
      <w:pStyle w:val="Header"/>
      <w:jc w:val="right"/>
      <w:rPr>
        <w:b/>
        <w:sz w:val="22"/>
        <w:szCs w:val="22"/>
      </w:rPr>
    </w:pPr>
    <w:r w:rsidRPr="00972700">
      <w:rPr>
        <w:b/>
        <w:sz w:val="22"/>
        <w:szCs w:val="22"/>
      </w:rPr>
      <w:t>School of Computing and Informatics (SCI)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B86"/>
    <w:multiLevelType w:val="hybridMultilevel"/>
    <w:tmpl w:val="6FAA6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A3B19"/>
    <w:multiLevelType w:val="hybridMultilevel"/>
    <w:tmpl w:val="8D6020D0"/>
    <w:lvl w:ilvl="0" w:tplc="EC5625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2E5A14"/>
    <w:multiLevelType w:val="hybridMultilevel"/>
    <w:tmpl w:val="81F2B2CE"/>
    <w:lvl w:ilvl="0" w:tplc="A7F84C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A7C1965"/>
    <w:multiLevelType w:val="hybridMultilevel"/>
    <w:tmpl w:val="E982E50C"/>
    <w:lvl w:ilvl="0" w:tplc="45E6E5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756CED"/>
    <w:multiLevelType w:val="hybridMultilevel"/>
    <w:tmpl w:val="C49ACB48"/>
    <w:lvl w:ilvl="0" w:tplc="BA70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E6"/>
    <w:rsid w:val="00065AE6"/>
    <w:rsid w:val="000B1661"/>
    <w:rsid w:val="0014126E"/>
    <w:rsid w:val="00435D27"/>
    <w:rsid w:val="00473B4E"/>
    <w:rsid w:val="004F356B"/>
    <w:rsid w:val="00561D7F"/>
    <w:rsid w:val="005C6BD5"/>
    <w:rsid w:val="007D09C0"/>
    <w:rsid w:val="008A5596"/>
    <w:rsid w:val="00912A5D"/>
    <w:rsid w:val="00970CB8"/>
    <w:rsid w:val="00972700"/>
    <w:rsid w:val="00AC32DC"/>
    <w:rsid w:val="00AC7968"/>
    <w:rsid w:val="00B12824"/>
    <w:rsid w:val="00B61FD6"/>
    <w:rsid w:val="00F3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8A53C"/>
  <w15:chartTrackingRefBased/>
  <w15:docId w15:val="{DE5442DE-1DF6-49FB-9807-DE7110E0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AE6"/>
    <w:pPr>
      <w:ind w:left="720"/>
      <w:contextualSpacing/>
    </w:pPr>
  </w:style>
  <w:style w:type="table" w:styleId="TableGrid">
    <w:name w:val="Table Grid"/>
    <w:basedOn w:val="TableNormal"/>
    <w:uiPriority w:val="39"/>
    <w:rsid w:val="00065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1F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FD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1F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FD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0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3721A-2DB1-411B-8B18-3B4CCCB4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Dayatii Ghador</dc:creator>
  <cp:keywords/>
  <dc:description/>
  <cp:lastModifiedBy>UTB</cp:lastModifiedBy>
  <cp:revision>8</cp:revision>
  <dcterms:created xsi:type="dcterms:W3CDTF">2019-05-02T04:24:00Z</dcterms:created>
  <dcterms:modified xsi:type="dcterms:W3CDTF">2019-05-14T00:56:00Z</dcterms:modified>
</cp:coreProperties>
</file>